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E485B" w14:textId="769B7EA0" w:rsidR="00EB40A1" w:rsidRDefault="00DA71DB" w:rsidP="00DA71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 RECORD</w:t>
      </w:r>
    </w:p>
    <w:p w14:paraId="4655BA55" w14:textId="75D386C8" w:rsidR="00DA71DB" w:rsidRDefault="00DA71DB" w:rsidP="00DA71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OF WEEPING WATER</w:t>
      </w:r>
    </w:p>
    <w:p w14:paraId="4EE6A5F5" w14:textId="5FB82C76" w:rsidR="00DA71DB" w:rsidRDefault="00DA71DB" w:rsidP="00DA71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HEARING/MONTHLY MEETING</w:t>
      </w:r>
    </w:p>
    <w:p w14:paraId="378EA3E1" w14:textId="226061EB" w:rsidR="00DA71DB" w:rsidRDefault="00DA71DB" w:rsidP="00DA71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14, 2022</w:t>
      </w:r>
    </w:p>
    <w:p w14:paraId="66992C1E" w14:textId="1D3E5A22" w:rsidR="00DA71DB" w:rsidRDefault="00DA71DB" w:rsidP="00DA71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C149F04" w14:textId="4889A552" w:rsidR="00DA71DB" w:rsidRDefault="00DA71DB" w:rsidP="00DA71DB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Mayor Michael Barrett called the monthly meeting of the Weeping Water City Council to order at 6:00 p.m. with the following members of the council answering roll:  Sharon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r w:rsidR="00A6621C">
        <w:rPr>
          <w:rFonts w:ascii="Times New Roman" w:hAnsi="Times New Roman" w:cs="Times New Roman"/>
          <w:b w:val="0"/>
          <w:bCs/>
          <w:sz w:val="24"/>
          <w:szCs w:val="24"/>
        </w:rPr>
        <w:t xml:space="preserve">Kelly </w:t>
      </w:r>
      <w:proofErr w:type="spellStart"/>
      <w:r w:rsidR="00A6621C">
        <w:rPr>
          <w:rFonts w:ascii="Times New Roman" w:hAnsi="Times New Roman" w:cs="Times New Roman"/>
          <w:b w:val="0"/>
          <w:bCs/>
          <w:sz w:val="24"/>
          <w:szCs w:val="24"/>
        </w:rPr>
        <w:t>Nutter</w:t>
      </w:r>
      <w:proofErr w:type="spellEnd"/>
      <w:r w:rsidR="00A6621C">
        <w:rPr>
          <w:rFonts w:ascii="Times New Roman" w:hAnsi="Times New Roman" w:cs="Times New Roman"/>
          <w:b w:val="0"/>
          <w:bCs/>
          <w:sz w:val="24"/>
          <w:szCs w:val="24"/>
        </w:rPr>
        <w:t xml:space="preserve"> and Michael Kindle.  Absent: Lawrence </w:t>
      </w:r>
      <w:proofErr w:type="spellStart"/>
      <w:r w:rsidR="00A6621C">
        <w:rPr>
          <w:rFonts w:ascii="Times New Roman" w:hAnsi="Times New Roman" w:cs="Times New Roman"/>
          <w:b w:val="0"/>
          <w:bCs/>
          <w:sz w:val="24"/>
          <w:szCs w:val="24"/>
        </w:rPr>
        <w:t>Mozena</w:t>
      </w:r>
      <w:proofErr w:type="spellEnd"/>
      <w:r w:rsidR="00A6621C">
        <w:rPr>
          <w:rFonts w:ascii="Times New Roman" w:hAnsi="Times New Roman" w:cs="Times New Roman"/>
          <w:b w:val="0"/>
          <w:bCs/>
          <w:sz w:val="24"/>
          <w:szCs w:val="24"/>
        </w:rPr>
        <w:t xml:space="preserve">.  Notice of the monthly meeting was given in advance thereof by publication in the November 10, </w:t>
      </w:r>
      <w:proofErr w:type="gramStart"/>
      <w:r w:rsidR="00A6621C">
        <w:rPr>
          <w:rFonts w:ascii="Times New Roman" w:hAnsi="Times New Roman" w:cs="Times New Roman"/>
          <w:b w:val="0"/>
          <w:bCs/>
          <w:sz w:val="24"/>
          <w:szCs w:val="24"/>
        </w:rPr>
        <w:t>2022</w:t>
      </w:r>
      <w:proofErr w:type="gramEnd"/>
      <w:r w:rsidR="00A6621C">
        <w:rPr>
          <w:rFonts w:ascii="Times New Roman" w:hAnsi="Times New Roman" w:cs="Times New Roman"/>
          <w:b w:val="0"/>
          <w:bCs/>
          <w:sz w:val="24"/>
          <w:szCs w:val="24"/>
        </w:rPr>
        <w:t xml:space="preserve"> edition of the Plattsmouth Journal.  The posted location of the Open Meetings Act was noted by the </w:t>
      </w:r>
      <w:proofErr w:type="gramStart"/>
      <w:r w:rsidR="00A6621C">
        <w:rPr>
          <w:rFonts w:ascii="Times New Roman" w:hAnsi="Times New Roman" w:cs="Times New Roman"/>
          <w:b w:val="0"/>
          <w:bCs/>
          <w:sz w:val="24"/>
          <w:szCs w:val="24"/>
        </w:rPr>
        <w:t>Mayor</w:t>
      </w:r>
      <w:proofErr w:type="gramEnd"/>
      <w:r w:rsidR="00A6621C">
        <w:rPr>
          <w:rFonts w:ascii="Times New Roman" w:hAnsi="Times New Roman" w:cs="Times New Roman"/>
          <w:b w:val="0"/>
          <w:bCs/>
          <w:sz w:val="24"/>
          <w:szCs w:val="24"/>
        </w:rPr>
        <w:t xml:space="preserve"> and a copy of all meeting materials was made available with the city clerk.</w:t>
      </w:r>
    </w:p>
    <w:p w14:paraId="6398142D" w14:textId="5C4AF6EF" w:rsidR="00A6621C" w:rsidRDefault="00A6621C" w:rsidP="00DA71DB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42F020F1" w14:textId="2876DC86" w:rsidR="00A6621C" w:rsidRDefault="00A6621C" w:rsidP="00DA71DB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Motion by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seconded by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Nutter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to approve the October 10, </w:t>
      </w:r>
      <w:proofErr w:type="gramStart"/>
      <w:r>
        <w:rPr>
          <w:rFonts w:ascii="Times New Roman" w:hAnsi="Times New Roman" w:cs="Times New Roman"/>
          <w:b w:val="0"/>
          <w:bCs/>
          <w:sz w:val="24"/>
          <w:szCs w:val="24"/>
        </w:rPr>
        <w:t>2022</w:t>
      </w:r>
      <w:proofErr w:type="gram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meeting minutes as prepared.  On roll call those voting aye: 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Nutter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and Kindle.  Voting nay: none.  Absent: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Mozena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>.  Motion carried.</w:t>
      </w:r>
    </w:p>
    <w:p w14:paraId="72F6CB9B" w14:textId="00EDEBBA" w:rsidR="00A6621C" w:rsidRDefault="00A6621C" w:rsidP="00DA71DB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42790022" w14:textId="077654D3" w:rsidR="00A6621C" w:rsidRDefault="00A6621C" w:rsidP="00DA71DB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Mayor Barrett opened the Public Hearing at 6:02 p.m., for the purpose of hearing support, opposition, criticism, </w:t>
      </w:r>
      <w:proofErr w:type="gramStart"/>
      <w:r>
        <w:rPr>
          <w:rFonts w:ascii="Times New Roman" w:hAnsi="Times New Roman" w:cs="Times New Roman"/>
          <w:b w:val="0"/>
          <w:bCs/>
          <w:sz w:val="24"/>
          <w:szCs w:val="24"/>
        </w:rPr>
        <w:t>suggestions</w:t>
      </w:r>
      <w:proofErr w:type="gram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or observations of the taxpayers relating to a conditional use permit requested at 310 N.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Schryder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Street.  </w:t>
      </w:r>
      <w:r w:rsidR="00BE5C60">
        <w:rPr>
          <w:rFonts w:ascii="Times New Roman" w:hAnsi="Times New Roman" w:cs="Times New Roman"/>
          <w:b w:val="0"/>
          <w:bCs/>
          <w:sz w:val="24"/>
          <w:szCs w:val="24"/>
        </w:rPr>
        <w:t xml:space="preserve">There being no public comment, the </w:t>
      </w:r>
      <w:proofErr w:type="gramStart"/>
      <w:r w:rsidR="00BE5C60">
        <w:rPr>
          <w:rFonts w:ascii="Times New Roman" w:hAnsi="Times New Roman" w:cs="Times New Roman"/>
          <w:b w:val="0"/>
          <w:bCs/>
          <w:sz w:val="24"/>
          <w:szCs w:val="24"/>
        </w:rPr>
        <w:t>Mayor</w:t>
      </w:r>
      <w:proofErr w:type="gramEnd"/>
      <w:r w:rsidR="00BE5C60">
        <w:rPr>
          <w:rFonts w:ascii="Times New Roman" w:hAnsi="Times New Roman" w:cs="Times New Roman"/>
          <w:b w:val="0"/>
          <w:bCs/>
          <w:sz w:val="24"/>
          <w:szCs w:val="24"/>
        </w:rPr>
        <w:t xml:space="preserve"> closed the public hearing at 6:03 p.m.</w:t>
      </w:r>
    </w:p>
    <w:p w14:paraId="61A0D048" w14:textId="71634BBF" w:rsidR="00BE5C60" w:rsidRDefault="00BE5C60" w:rsidP="00DA71DB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095DC651" w14:textId="5E81020A" w:rsidR="00BE5C60" w:rsidRDefault="00BE5C60" w:rsidP="00DA71DB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Motion by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Nutter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seconded by Kindle to approve the application of a Memorial Form presented by Randy Baker, for the placement of a bench at the campgrounds.  On roll call those voting aye: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Nutter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and Kindle. Nays: none. Absent: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Mozena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>.  Motion carried.</w:t>
      </w:r>
    </w:p>
    <w:p w14:paraId="16381E0A" w14:textId="01E52866" w:rsidR="00BE5C60" w:rsidRDefault="00BE5C60" w:rsidP="00DA71DB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4F4B7E76" w14:textId="52EED8D8" w:rsidR="00BE5C60" w:rsidRDefault="00BE5C60" w:rsidP="00DA71DB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Monthly Reports-Fire Department: 12 calls for the month.  Motion by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Nutter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seconded by Kindle to approve the application of Mike Bradbury to the department, contingent upon a favorable driver record verified by the Cass County Sherriff’s office.  On roll call those voting aye: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Nutter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and Kindle. Voting nay: None.  Absent: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Mozena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.  Motion carried.  Rescue Department-8 calls for the month.  Jeff Buffington and Gunnar Pike presented the Maintenance Report and Water/Wastewater report respectively.  </w:t>
      </w:r>
    </w:p>
    <w:p w14:paraId="3001CA4F" w14:textId="4FBB0B7F" w:rsidR="00BE5C60" w:rsidRDefault="00BE5C60" w:rsidP="00DA71DB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55B4D5F6" w14:textId="0AF9FED6" w:rsidR="00BE5C60" w:rsidRDefault="00BE5C60" w:rsidP="00DA71DB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Motion by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seconded by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Nutter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to approve a Conditional Use Permit at 310 N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Schryder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Street.  On roll call those voting aye: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Nutter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and Kindle. Voting nay: none. Absent: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Mozena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>.  Motion carried.</w:t>
      </w:r>
    </w:p>
    <w:p w14:paraId="33B1FE68" w14:textId="4E79AB21" w:rsidR="00BE5C60" w:rsidRDefault="00BE5C60" w:rsidP="00DA71DB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2CA6F88A" w14:textId="66A814FB" w:rsidR="00BE5C60" w:rsidRDefault="002D1E8F" w:rsidP="00DA71DB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Motion by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Nutter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seconded by Kindle to adopt Resolution No. 2022-10 entitled:  a RESOLUTION OF THE SIGNING OF THE YEAR-END CERTIFICATION OF THE CITY STREET SUPERINTENDENT 2022 JUSTIN STARK.  On roll call those voting aye: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Nutter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and Kindle.  Voting nay: None.  Absent: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Mozena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>.  Motion carried.</w:t>
      </w:r>
    </w:p>
    <w:p w14:paraId="5939C955" w14:textId="18EDAE27" w:rsidR="002D1E8F" w:rsidRDefault="002D1E8F" w:rsidP="00DA71DB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713ED3B3" w14:textId="780DA450" w:rsidR="002D1E8F" w:rsidRDefault="00897F49" w:rsidP="00DA71DB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lastRenderedPageBreak/>
        <w:t xml:space="preserve">Motion by Kindle, seconded by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to approve </w:t>
      </w:r>
      <w:r w:rsidR="00F644B7">
        <w:rPr>
          <w:rFonts w:ascii="Times New Roman" w:hAnsi="Times New Roman" w:cs="Times New Roman"/>
          <w:b w:val="0"/>
          <w:bCs/>
          <w:sz w:val="24"/>
          <w:szCs w:val="24"/>
        </w:rPr>
        <w:t xml:space="preserve">adding spousal coverage to the city clerk’s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insurance package</w:t>
      </w:r>
      <w:r w:rsidR="00F644B7">
        <w:rPr>
          <w:rFonts w:ascii="Times New Roman" w:hAnsi="Times New Roman" w:cs="Times New Roman"/>
          <w:b w:val="0"/>
          <w:bCs/>
          <w:sz w:val="24"/>
          <w:szCs w:val="24"/>
        </w:rPr>
        <w:t>.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 On roll call those voting aye: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Nutter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and Kindle.  Voting nay: none. Absent: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Mozena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>.  Motion carried.</w:t>
      </w:r>
    </w:p>
    <w:p w14:paraId="57AF21DC" w14:textId="74B2CF5C" w:rsidR="00897F49" w:rsidRDefault="00897F49" w:rsidP="00DA71DB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4CDBA46D" w14:textId="45E305E1" w:rsidR="00897F49" w:rsidRDefault="00897F49" w:rsidP="00DA71DB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Motion by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Nutter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seconded by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to approve the Memorial Form of Miller Farrell Insurance Agency to place a tree at the city campground.  On roll call those voting aye: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Nutter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and Kindle. Voting nay: none. Absent: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Mozena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>.  Motion carried.</w:t>
      </w:r>
    </w:p>
    <w:p w14:paraId="316555FE" w14:textId="17A0AF2B" w:rsidR="00897F49" w:rsidRDefault="00897F49" w:rsidP="00DA71DB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0A6CB973" w14:textId="56DEA25C" w:rsidR="00897F49" w:rsidRDefault="00897F49" w:rsidP="00DA71DB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Motion by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seconded by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Nutter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to approve the following claims:  Salaries-12,283.21; NE Dept of Rev,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sls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tx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ldg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tx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whlg-2,472.88; EFTPS, whlg-3,400.25; Utilities: Black Hills Energy-360.65; OPPD-6,001.50; Verizon-572.26; Windstream-661.48; United Healthcare, ins-2,415.19;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TextMyGov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prof-5,250; Amazon, maint-282.58;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Sirkdot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IT support, imp-935.87; Olsson, prof-2.307.04; ODP Business, sup-396.30; Nebraska Medicine, prof-375; Miller Farrell Ins, ins-61; Matheson Tri Gas, sup-147.33;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Kerford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Limestone, imp-7,450.75; Green Thumb, imp-490.18;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Danko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, sup-445; Card Service Center, sup-816.06; </w:t>
      </w:r>
      <w:proofErr w:type="spellStart"/>
      <w:r>
        <w:rPr>
          <w:rFonts w:ascii="Times New Roman" w:hAnsi="Times New Roman" w:cs="Times New Roman"/>
          <w:b w:val="0"/>
          <w:bCs/>
          <w:sz w:val="24"/>
          <w:szCs w:val="24"/>
        </w:rPr>
        <w:t>Ameritas</w:t>
      </w:r>
      <w:proofErr w:type="spellEnd"/>
      <w:r>
        <w:rPr>
          <w:rFonts w:ascii="Times New Roman" w:hAnsi="Times New Roman" w:cs="Times New Roman"/>
          <w:b w:val="0"/>
          <w:bCs/>
          <w:sz w:val="24"/>
          <w:szCs w:val="24"/>
        </w:rPr>
        <w:t>, emp ret</w:t>
      </w:r>
      <w:r w:rsidR="00792CF3">
        <w:rPr>
          <w:rFonts w:ascii="Times New Roman" w:hAnsi="Times New Roman" w:cs="Times New Roman"/>
          <w:b w:val="0"/>
          <w:bCs/>
          <w:sz w:val="24"/>
          <w:szCs w:val="24"/>
        </w:rPr>
        <w:t>-816.30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; Lincoln Journal Star, publ-67; </w:t>
      </w:r>
      <w:r w:rsidR="00744B0F">
        <w:rPr>
          <w:rFonts w:ascii="Times New Roman" w:hAnsi="Times New Roman" w:cs="Times New Roman"/>
          <w:b w:val="0"/>
          <w:bCs/>
          <w:sz w:val="24"/>
          <w:szCs w:val="24"/>
        </w:rPr>
        <w:t xml:space="preserve">Roger Johnson, prof-3,272.33; </w:t>
      </w:r>
      <w:proofErr w:type="spellStart"/>
      <w:r w:rsidR="00744B0F">
        <w:rPr>
          <w:rFonts w:ascii="Times New Roman" w:hAnsi="Times New Roman" w:cs="Times New Roman"/>
          <w:b w:val="0"/>
          <w:bCs/>
          <w:sz w:val="24"/>
          <w:szCs w:val="24"/>
        </w:rPr>
        <w:t>Meeske</w:t>
      </w:r>
      <w:proofErr w:type="spellEnd"/>
      <w:r w:rsidR="00744B0F">
        <w:rPr>
          <w:rFonts w:ascii="Times New Roman" w:hAnsi="Times New Roman" w:cs="Times New Roman"/>
          <w:b w:val="0"/>
          <w:bCs/>
          <w:sz w:val="24"/>
          <w:szCs w:val="24"/>
        </w:rPr>
        <w:t xml:space="preserve"> Hardware, sup-307.65; Weeping Water Public School, </w:t>
      </w:r>
      <w:proofErr w:type="spellStart"/>
      <w:r w:rsidR="00744B0F">
        <w:rPr>
          <w:rFonts w:ascii="Times New Roman" w:hAnsi="Times New Roman" w:cs="Times New Roman"/>
          <w:b w:val="0"/>
          <w:bCs/>
          <w:sz w:val="24"/>
          <w:szCs w:val="24"/>
        </w:rPr>
        <w:t>liq</w:t>
      </w:r>
      <w:proofErr w:type="spellEnd"/>
      <w:r w:rsidR="00744B0F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proofErr w:type="spellStart"/>
      <w:r w:rsidR="00744B0F">
        <w:rPr>
          <w:rFonts w:ascii="Times New Roman" w:hAnsi="Times New Roman" w:cs="Times New Roman"/>
          <w:b w:val="0"/>
          <w:bCs/>
          <w:sz w:val="24"/>
          <w:szCs w:val="24"/>
        </w:rPr>
        <w:t>lic</w:t>
      </w:r>
      <w:proofErr w:type="spellEnd"/>
      <w:r w:rsidR="00744B0F">
        <w:rPr>
          <w:rFonts w:ascii="Times New Roman" w:hAnsi="Times New Roman" w:cs="Times New Roman"/>
          <w:b w:val="0"/>
          <w:bCs/>
          <w:sz w:val="24"/>
          <w:szCs w:val="24"/>
        </w:rPr>
        <w:t xml:space="preserve"> reimb-650; Chamber of Commerce, mtg-16; WW Express Lane, fuel-61.47; Stop N Shop, fuel-1,900.18; Farmers &amp; Merchants Bank, </w:t>
      </w:r>
      <w:proofErr w:type="spellStart"/>
      <w:r w:rsidR="00744B0F">
        <w:rPr>
          <w:rFonts w:ascii="Times New Roman" w:hAnsi="Times New Roman" w:cs="Times New Roman"/>
          <w:b w:val="0"/>
          <w:bCs/>
          <w:sz w:val="24"/>
          <w:szCs w:val="24"/>
        </w:rPr>
        <w:t>tk</w:t>
      </w:r>
      <w:proofErr w:type="spellEnd"/>
      <w:r w:rsidR="00744B0F">
        <w:rPr>
          <w:rFonts w:ascii="Times New Roman" w:hAnsi="Times New Roman" w:cs="Times New Roman"/>
          <w:b w:val="0"/>
          <w:bCs/>
          <w:sz w:val="24"/>
          <w:szCs w:val="24"/>
        </w:rPr>
        <w:t xml:space="preserve"> pmt</w:t>
      </w:r>
      <w:r w:rsidR="00792CF3">
        <w:rPr>
          <w:rFonts w:ascii="Times New Roman" w:hAnsi="Times New Roman" w:cs="Times New Roman"/>
          <w:b w:val="0"/>
          <w:bCs/>
          <w:sz w:val="24"/>
          <w:szCs w:val="24"/>
        </w:rPr>
        <w:t>-861.50</w:t>
      </w:r>
      <w:r w:rsidR="00744B0F">
        <w:rPr>
          <w:rFonts w:ascii="Times New Roman" w:hAnsi="Times New Roman" w:cs="Times New Roman"/>
          <w:b w:val="0"/>
          <w:bCs/>
          <w:sz w:val="24"/>
          <w:szCs w:val="24"/>
        </w:rPr>
        <w:t xml:space="preserve">; Quick Med Claims, reimb-202.76; A1Rate Pumping, maint-103; Jensen Gardens, maint-2,816; Hoss Lawn Care, maint-2,000; Kerns Excavating, rep/maint-1,780; Chad Heath, reimb-250; Mike </w:t>
      </w:r>
      <w:proofErr w:type="spellStart"/>
      <w:r w:rsidR="00744B0F">
        <w:rPr>
          <w:rFonts w:ascii="Times New Roman" w:hAnsi="Times New Roman" w:cs="Times New Roman"/>
          <w:b w:val="0"/>
          <w:bCs/>
          <w:sz w:val="24"/>
          <w:szCs w:val="24"/>
        </w:rPr>
        <w:t>Mogensen</w:t>
      </w:r>
      <w:proofErr w:type="spellEnd"/>
      <w:r w:rsidR="00744B0F">
        <w:rPr>
          <w:rFonts w:ascii="Times New Roman" w:hAnsi="Times New Roman" w:cs="Times New Roman"/>
          <w:b w:val="0"/>
          <w:bCs/>
          <w:sz w:val="24"/>
          <w:szCs w:val="24"/>
        </w:rPr>
        <w:t xml:space="preserve">, reimb-180.22; Baker &amp; Taylor, bks-870.29; Fast Signs, sup-304.10; Cass Co. Register of Deeds, </w:t>
      </w:r>
      <w:proofErr w:type="spellStart"/>
      <w:r w:rsidR="00744B0F">
        <w:rPr>
          <w:rFonts w:ascii="Times New Roman" w:hAnsi="Times New Roman" w:cs="Times New Roman"/>
          <w:b w:val="0"/>
          <w:bCs/>
          <w:sz w:val="24"/>
          <w:szCs w:val="24"/>
        </w:rPr>
        <w:t>rel</w:t>
      </w:r>
      <w:proofErr w:type="spellEnd"/>
      <w:r w:rsidR="00744B0F">
        <w:rPr>
          <w:rFonts w:ascii="Times New Roman" w:hAnsi="Times New Roman" w:cs="Times New Roman"/>
          <w:b w:val="0"/>
          <w:bCs/>
          <w:sz w:val="24"/>
          <w:szCs w:val="24"/>
        </w:rPr>
        <w:t xml:space="preserve"> lien-10; One Call Concepts, </w:t>
      </w:r>
      <w:proofErr w:type="spellStart"/>
      <w:r w:rsidR="00744B0F">
        <w:rPr>
          <w:rFonts w:ascii="Times New Roman" w:hAnsi="Times New Roman" w:cs="Times New Roman"/>
          <w:b w:val="0"/>
          <w:bCs/>
          <w:sz w:val="24"/>
          <w:szCs w:val="24"/>
        </w:rPr>
        <w:t>lct</w:t>
      </w:r>
      <w:proofErr w:type="spellEnd"/>
      <w:r w:rsidR="00744B0F">
        <w:rPr>
          <w:rFonts w:ascii="Times New Roman" w:hAnsi="Times New Roman" w:cs="Times New Roman"/>
          <w:b w:val="0"/>
          <w:bCs/>
          <w:sz w:val="24"/>
          <w:szCs w:val="24"/>
        </w:rPr>
        <w:t xml:space="preserve"> fees-30.70; DRM Maintenance, rep-225; Payment Service Network, prof-191.59; </w:t>
      </w:r>
      <w:proofErr w:type="spellStart"/>
      <w:r w:rsidR="00744B0F">
        <w:rPr>
          <w:rFonts w:ascii="Times New Roman" w:hAnsi="Times New Roman" w:cs="Times New Roman"/>
          <w:b w:val="0"/>
          <w:bCs/>
          <w:sz w:val="24"/>
          <w:szCs w:val="24"/>
        </w:rPr>
        <w:t>PeopleService</w:t>
      </w:r>
      <w:proofErr w:type="spellEnd"/>
      <w:r w:rsidR="00744B0F">
        <w:rPr>
          <w:rFonts w:ascii="Times New Roman" w:hAnsi="Times New Roman" w:cs="Times New Roman"/>
          <w:b w:val="0"/>
          <w:bCs/>
          <w:sz w:val="24"/>
          <w:szCs w:val="24"/>
        </w:rPr>
        <w:t xml:space="preserve">, prof-13,537; Cass Co. Refuse, reimb-13,631.64; Post Office, pstg-252; WWCBF, 2023 allocation-40,000.  On roll call those voting aye: </w:t>
      </w:r>
      <w:proofErr w:type="spellStart"/>
      <w:r w:rsidR="00744B0F">
        <w:rPr>
          <w:rFonts w:ascii="Times New Roman" w:hAnsi="Times New Roman" w:cs="Times New Roman"/>
          <w:b w:val="0"/>
          <w:bCs/>
          <w:sz w:val="24"/>
          <w:szCs w:val="24"/>
        </w:rPr>
        <w:t>Heneger</w:t>
      </w:r>
      <w:proofErr w:type="spellEnd"/>
      <w:r w:rsidR="00744B0F">
        <w:rPr>
          <w:rFonts w:ascii="Times New Roman" w:hAnsi="Times New Roman" w:cs="Times New Roman"/>
          <w:b w:val="0"/>
          <w:bCs/>
          <w:sz w:val="24"/>
          <w:szCs w:val="24"/>
        </w:rPr>
        <w:t xml:space="preserve">, </w:t>
      </w:r>
      <w:proofErr w:type="spellStart"/>
      <w:r w:rsidR="00744B0F">
        <w:rPr>
          <w:rFonts w:ascii="Times New Roman" w:hAnsi="Times New Roman" w:cs="Times New Roman"/>
          <w:b w:val="0"/>
          <w:bCs/>
          <w:sz w:val="24"/>
          <w:szCs w:val="24"/>
        </w:rPr>
        <w:t>Nutter</w:t>
      </w:r>
      <w:proofErr w:type="spellEnd"/>
      <w:r w:rsidR="00744B0F">
        <w:rPr>
          <w:rFonts w:ascii="Times New Roman" w:hAnsi="Times New Roman" w:cs="Times New Roman"/>
          <w:b w:val="0"/>
          <w:bCs/>
          <w:sz w:val="24"/>
          <w:szCs w:val="24"/>
        </w:rPr>
        <w:t xml:space="preserve"> and Kindle.  Voting nay: none. Absent: </w:t>
      </w:r>
      <w:proofErr w:type="spellStart"/>
      <w:r w:rsidR="00744B0F">
        <w:rPr>
          <w:rFonts w:ascii="Times New Roman" w:hAnsi="Times New Roman" w:cs="Times New Roman"/>
          <w:b w:val="0"/>
          <w:bCs/>
          <w:sz w:val="24"/>
          <w:szCs w:val="24"/>
        </w:rPr>
        <w:t>Mozena</w:t>
      </w:r>
      <w:proofErr w:type="spellEnd"/>
      <w:r w:rsidR="00744B0F">
        <w:rPr>
          <w:rFonts w:ascii="Times New Roman" w:hAnsi="Times New Roman" w:cs="Times New Roman"/>
          <w:b w:val="0"/>
          <w:bCs/>
          <w:sz w:val="24"/>
          <w:szCs w:val="24"/>
        </w:rPr>
        <w:t>.  Motion carried.</w:t>
      </w:r>
    </w:p>
    <w:p w14:paraId="6362F920" w14:textId="66FC1BF6" w:rsidR="00744B0F" w:rsidRDefault="00744B0F" w:rsidP="00DA71DB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70C99650" w14:textId="179F01C1" w:rsidR="00744B0F" w:rsidRDefault="00744B0F" w:rsidP="00DA71DB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The next city council meeting will be Monday, December 12, </w:t>
      </w:r>
      <w:proofErr w:type="gramStart"/>
      <w:r>
        <w:rPr>
          <w:rFonts w:ascii="Times New Roman" w:hAnsi="Times New Roman" w:cs="Times New Roman"/>
          <w:b w:val="0"/>
          <w:bCs/>
          <w:sz w:val="24"/>
          <w:szCs w:val="24"/>
        </w:rPr>
        <w:t>2022</w:t>
      </w:r>
      <w:proofErr w:type="gramEnd"/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at 6:00 p.m.</w:t>
      </w:r>
    </w:p>
    <w:p w14:paraId="4A131085" w14:textId="586D9C20" w:rsidR="00744B0F" w:rsidRDefault="00744B0F" w:rsidP="00DA71DB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000B615A" w14:textId="135E6A2C" w:rsidR="00744B0F" w:rsidRDefault="00744B0F" w:rsidP="00DA71DB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Meeting adjourned at 6:25 p.m.</w:t>
      </w:r>
    </w:p>
    <w:p w14:paraId="4FDA22D2" w14:textId="7E76B5DE" w:rsidR="00744B0F" w:rsidRDefault="00744B0F" w:rsidP="00DA71DB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</w:p>
    <w:p w14:paraId="2B2BEED9" w14:textId="1A502ACB" w:rsidR="00744B0F" w:rsidRDefault="00744B0F" w:rsidP="00DA71DB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/s/Michael Barrett, Mayor</w:t>
      </w:r>
    </w:p>
    <w:p w14:paraId="10867D53" w14:textId="76519265" w:rsidR="00744B0F" w:rsidRPr="00DA71DB" w:rsidRDefault="00744B0F" w:rsidP="00DA71DB">
      <w:pPr>
        <w:spacing w:after="0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/s/Linda Sheehan, City Clerk</w:t>
      </w:r>
    </w:p>
    <w:sectPr w:rsidR="00744B0F" w:rsidRPr="00DA7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1DB"/>
    <w:rsid w:val="002D1E8F"/>
    <w:rsid w:val="00744B0F"/>
    <w:rsid w:val="00792CF3"/>
    <w:rsid w:val="00897F49"/>
    <w:rsid w:val="00A6621C"/>
    <w:rsid w:val="00BE5C60"/>
    <w:rsid w:val="00DA71DB"/>
    <w:rsid w:val="00EB40A1"/>
    <w:rsid w:val="00F6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AFA25"/>
  <w15:chartTrackingRefBased/>
  <w15:docId w15:val="{DB736640-C2DC-4E33-AA21-350803BE1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b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office1</cp:lastModifiedBy>
  <cp:revision>3</cp:revision>
  <cp:lastPrinted>2022-11-21T18:57:00Z</cp:lastPrinted>
  <dcterms:created xsi:type="dcterms:W3CDTF">2022-11-15T16:29:00Z</dcterms:created>
  <dcterms:modified xsi:type="dcterms:W3CDTF">2022-11-21T19:05:00Z</dcterms:modified>
</cp:coreProperties>
</file>